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3"/>
        <w:gridCol w:w="5612"/>
      </w:tblGrid>
      <w:tr w:rsidR="00B63B57" w:rsidRPr="007F598F" w:rsidTr="00896CE0">
        <w:tc>
          <w:tcPr>
            <w:tcW w:w="3969" w:type="dxa"/>
          </w:tcPr>
          <w:p w:rsidR="00B63B57" w:rsidRPr="00976FFC" w:rsidRDefault="00B63B57" w:rsidP="00896CE0">
            <w:pPr>
              <w:spacing w:after="120"/>
              <w:jc w:val="righ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  <w:r w:rsidRPr="00976FF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 w:type="page"/>
            </w:r>
            <w:bookmarkStart w:id="0" w:name="_Hlk143606505"/>
          </w:p>
        </w:tc>
        <w:tc>
          <w:tcPr>
            <w:tcW w:w="5670" w:type="dxa"/>
          </w:tcPr>
          <w:p w:rsidR="00B63B57" w:rsidRPr="00976FFC" w:rsidRDefault="00B63B57" w:rsidP="00896CE0">
            <w:pPr>
              <w:spacing w:after="120"/>
              <w:jc w:val="righ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76FF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Генеральному директору ООО «ИР-2»</w:t>
            </w:r>
          </w:p>
          <w:p w:rsidR="00B63B57" w:rsidRPr="00976FFC" w:rsidRDefault="00B63B57" w:rsidP="00896CE0">
            <w:pPr>
              <w:spacing w:after="120"/>
              <w:jc w:val="right"/>
              <w:rPr>
                <w:rFonts w:ascii="Times New Roman" w:eastAsia="Calibri" w:hAnsi="Times New Roman" w:cs="Times New Roman"/>
                <w:noProof/>
                <w:color w:val="000000" w:themeColor="text1"/>
                <w:sz w:val="23"/>
                <w:szCs w:val="23"/>
              </w:rPr>
            </w:pPr>
            <w:r w:rsidRPr="00976FFC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</w:rPr>
              <w:t>от</w:t>
            </w:r>
            <w:r w:rsidRPr="00976FFC">
              <w:rPr>
                <w:rFonts w:ascii="Times New Roman" w:eastAsia="Calibri" w:hAnsi="Times New Roman" w:cs="Times New Roman"/>
                <w:noProof/>
                <w:color w:val="000000" w:themeColor="text1"/>
                <w:sz w:val="28"/>
                <w:szCs w:val="28"/>
              </w:rPr>
              <w:t xml:space="preserve"> ______________________________</w:t>
            </w:r>
          </w:p>
          <w:p w:rsidR="00B63B57" w:rsidRPr="00976FFC" w:rsidRDefault="00B63B57" w:rsidP="00896CE0">
            <w:pPr>
              <w:spacing w:after="120"/>
              <w:jc w:val="right"/>
              <w:rPr>
                <w:rFonts w:ascii="Times New Roman" w:eastAsia="Calibri" w:hAnsi="Times New Roman" w:cs="Times New Roman"/>
                <w:noProof/>
                <w:color w:val="000000" w:themeColor="text1"/>
                <w:sz w:val="23"/>
                <w:szCs w:val="23"/>
                <w:vertAlign w:val="superscript"/>
              </w:rPr>
            </w:pPr>
            <w:r w:rsidRPr="00976FFC">
              <w:rPr>
                <w:rFonts w:ascii="Times New Roman" w:eastAsia="Calibri" w:hAnsi="Times New Roman" w:cs="Times New Roman"/>
                <w:noProof/>
                <w:color w:val="000000" w:themeColor="text1"/>
                <w:sz w:val="23"/>
                <w:szCs w:val="23"/>
                <w:vertAlign w:val="superscript"/>
              </w:rPr>
              <w:t>наименование организации, ФИО физического лица</w:t>
            </w:r>
          </w:p>
          <w:p w:rsidR="00B63B57" w:rsidRPr="00976FFC" w:rsidRDefault="00B63B57" w:rsidP="00896CE0">
            <w:pPr>
              <w:spacing w:after="120"/>
              <w:jc w:val="right"/>
              <w:rPr>
                <w:rFonts w:ascii="Times New Roman" w:eastAsia="Calibri" w:hAnsi="Times New Roman" w:cs="Times New Roman"/>
                <w:noProof/>
                <w:color w:val="000000" w:themeColor="text1"/>
                <w:sz w:val="28"/>
                <w:szCs w:val="28"/>
                <w:vertAlign w:val="superscript"/>
              </w:rPr>
            </w:pPr>
            <w:r w:rsidRPr="00976FFC">
              <w:rPr>
                <w:rFonts w:ascii="Times New Roman" w:eastAsia="Calibri" w:hAnsi="Times New Roman" w:cs="Times New Roman"/>
                <w:noProof/>
                <w:color w:val="000000" w:themeColor="text1"/>
                <w:sz w:val="28"/>
                <w:szCs w:val="28"/>
                <w:vertAlign w:val="superscript"/>
              </w:rPr>
              <w:t>__________________________________________________</w:t>
            </w:r>
          </w:p>
          <w:p w:rsidR="00B63B57" w:rsidRPr="00976FFC" w:rsidRDefault="00B63B57" w:rsidP="00896CE0">
            <w:pPr>
              <w:spacing w:after="120"/>
              <w:jc w:val="right"/>
              <w:rPr>
                <w:rFonts w:ascii="Times New Roman" w:eastAsia="Calibri" w:hAnsi="Times New Roman" w:cs="Times New Roman"/>
                <w:noProof/>
                <w:color w:val="000000" w:themeColor="text1"/>
                <w:sz w:val="28"/>
                <w:szCs w:val="28"/>
                <w:vertAlign w:val="superscript"/>
              </w:rPr>
            </w:pPr>
            <w:r w:rsidRPr="00976FFC">
              <w:rPr>
                <w:rFonts w:ascii="Times New Roman" w:eastAsia="Calibri" w:hAnsi="Times New Roman" w:cs="Times New Roman"/>
                <w:noProof/>
                <w:color w:val="000000" w:themeColor="text1"/>
                <w:sz w:val="28"/>
                <w:szCs w:val="28"/>
                <w:vertAlign w:val="superscript"/>
              </w:rPr>
              <w:t>__________________________________________________</w:t>
            </w:r>
          </w:p>
          <w:p w:rsidR="00B63B57" w:rsidRPr="00976FFC" w:rsidRDefault="00B63B57" w:rsidP="00896CE0">
            <w:pPr>
              <w:spacing w:after="120"/>
              <w:jc w:val="right"/>
              <w:rPr>
                <w:rFonts w:ascii="Times New Roman" w:eastAsia="Calibri" w:hAnsi="Times New Roman" w:cs="Times New Roman"/>
                <w:color w:val="000000" w:themeColor="text1"/>
                <w:sz w:val="23"/>
                <w:szCs w:val="23"/>
              </w:rPr>
            </w:pPr>
            <w:r w:rsidRPr="00976FFC">
              <w:rPr>
                <w:rFonts w:ascii="Times New Roman" w:eastAsia="Calibri" w:hAnsi="Times New Roman" w:cs="Times New Roman"/>
                <w:noProof/>
                <w:color w:val="000000" w:themeColor="text1"/>
                <w:sz w:val="23"/>
                <w:szCs w:val="23"/>
                <w:vertAlign w:val="superscript"/>
              </w:rPr>
              <w:t>(адрес, телефон, электронный адрес</w:t>
            </w:r>
            <w:r w:rsidRPr="00976FFC">
              <w:rPr>
                <w:rStyle w:val="a6"/>
                <w:rFonts w:ascii="Times New Roman" w:eastAsia="Calibri" w:hAnsi="Times New Roman" w:cs="Times New Roman"/>
                <w:noProof/>
                <w:color w:val="000000" w:themeColor="text1"/>
                <w:sz w:val="23"/>
                <w:szCs w:val="23"/>
              </w:rPr>
              <w:footnoteReference w:id="1"/>
            </w:r>
            <w:r w:rsidRPr="00976FFC">
              <w:rPr>
                <w:rFonts w:ascii="Times New Roman" w:eastAsia="Calibri" w:hAnsi="Times New Roman" w:cs="Times New Roman"/>
                <w:noProof/>
                <w:color w:val="000000" w:themeColor="text1"/>
                <w:sz w:val="23"/>
                <w:szCs w:val="23"/>
                <w:vertAlign w:val="superscript"/>
              </w:rPr>
              <w:t>)</w:t>
            </w:r>
          </w:p>
        </w:tc>
      </w:tr>
      <w:bookmarkEnd w:id="0"/>
    </w:tbl>
    <w:p w:rsidR="00B63B57" w:rsidRPr="00976FFC" w:rsidRDefault="00B63B57" w:rsidP="00B63B57">
      <w:pPr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3"/>
          <w:szCs w:val="23"/>
        </w:rPr>
      </w:pPr>
    </w:p>
    <w:p w:rsidR="00B63B57" w:rsidRPr="00976FFC" w:rsidRDefault="00B63B57" w:rsidP="00B63B57">
      <w:pPr>
        <w:tabs>
          <w:tab w:val="center" w:pos="4677"/>
          <w:tab w:val="left" w:pos="5954"/>
          <w:tab w:val="right" w:pos="9355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976F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Запрос о предоставлении технических условий подключения </w:t>
      </w:r>
    </w:p>
    <w:p w:rsidR="00B63B57" w:rsidRPr="00976FFC" w:rsidRDefault="00B63B57" w:rsidP="00B63B57">
      <w:pPr>
        <w:tabs>
          <w:tab w:val="center" w:pos="4677"/>
          <w:tab w:val="left" w:pos="5954"/>
          <w:tab w:val="right" w:pos="9355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976F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к системе теплоснабжения</w:t>
      </w:r>
    </w:p>
    <w:p w:rsidR="00B63B57" w:rsidRPr="00976FFC" w:rsidRDefault="00B63B57" w:rsidP="00B63B57">
      <w:pPr>
        <w:spacing w:after="0" w:line="276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B63B57" w:rsidRPr="00976FFC" w:rsidRDefault="00B63B57" w:rsidP="00B63B57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76F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целью подключения строящегося (реконструируемого или построенного, но не подключенного к системам теплоснабжения) объекта капитального строительства</w:t>
      </w:r>
      <w:r w:rsidRPr="00976F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______________________________________________________________________________________________________________________________________,</w:t>
      </w:r>
    </w:p>
    <w:p w:rsidR="00B63B57" w:rsidRPr="00976FFC" w:rsidRDefault="00B63B57" w:rsidP="00B63B57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  <w:lang w:eastAsia="ru-RU"/>
        </w:rPr>
      </w:pPr>
      <w:r w:rsidRPr="00976FFC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  <w:lang w:eastAsia="ru-RU"/>
        </w:rPr>
        <w:t>(реквизиты заявителя (</w:t>
      </w:r>
      <w:r w:rsidRPr="00976FFC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vertAlign w:val="superscript"/>
          <w:lang w:eastAsia="ru-RU"/>
        </w:rPr>
        <w:t>для юридических лиц</w:t>
      </w:r>
      <w:r w:rsidRPr="00976FFC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  <w:lang w:eastAsia="ru-RU"/>
        </w:rPr>
        <w:t xml:space="preserve"> - полное наименование организации, местонахождение и почтовый адрес; для </w:t>
      </w:r>
      <w:r w:rsidRPr="00976FFC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vertAlign w:val="superscript"/>
          <w:lang w:eastAsia="ru-RU"/>
        </w:rPr>
        <w:t>индивидуальных предпринимателей и физических лиц</w:t>
      </w:r>
      <w:r w:rsidRPr="00976FFC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  <w:lang w:eastAsia="ru-RU"/>
        </w:rPr>
        <w:t xml:space="preserve"> - фамилия, имя, отчество, почтовый адрес)</w:t>
      </w:r>
    </w:p>
    <w:p w:rsidR="00B63B57" w:rsidRPr="00976FFC" w:rsidRDefault="00B63B57" w:rsidP="00B63B57">
      <w:pPr>
        <w:tabs>
          <w:tab w:val="left" w:pos="284"/>
        </w:tabs>
        <w:spacing w:after="0" w:line="276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bookmarkStart w:id="1" w:name="_Toc278981540"/>
      <w:bookmarkStart w:id="2" w:name="_Toc278981194"/>
      <w:r w:rsidRPr="00976F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прошу предоставить технические условия подключения к системе теплоснабжения объекта капитального строительства </w:t>
      </w:r>
      <w:r w:rsidRPr="00976FF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(увеличения разрешенной к использованию тепловой нагрузки)</w:t>
      </w:r>
      <w:r w:rsidRPr="00976FFC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____________________________________________________________________,</w:t>
      </w:r>
    </w:p>
    <w:p w:rsidR="00B63B57" w:rsidRPr="00976FFC" w:rsidRDefault="00B63B57" w:rsidP="00B63B57">
      <w:pPr>
        <w:tabs>
          <w:tab w:val="left" w:pos="284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976FFC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                                                                                    </w:t>
      </w:r>
      <w:r w:rsidRPr="00976FFC">
        <w:rPr>
          <w:rFonts w:ascii="Times New Roman" w:eastAsia="Times New Roman" w:hAnsi="Times New Roman" w:cs="Times New Roman"/>
          <w:color w:val="000000" w:themeColor="text1"/>
          <w:sz w:val="18"/>
          <w:szCs w:val="18"/>
          <w:vertAlign w:val="superscript"/>
          <w:lang w:eastAsia="ru-RU"/>
        </w:rPr>
        <w:t>(наименование и назначение подключаемого объекта)</w:t>
      </w:r>
    </w:p>
    <w:p w:rsidR="00B63B57" w:rsidRPr="00976FFC" w:rsidRDefault="00B63B57" w:rsidP="00B63B57">
      <w:pPr>
        <w:tabs>
          <w:tab w:val="left" w:pos="284"/>
        </w:tabs>
        <w:spacing w:after="0" w:line="276" w:lineRule="auto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  <w:r w:rsidRPr="00976F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расположенного по адресу:</w:t>
      </w:r>
      <w:r w:rsidRPr="00976F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_________________________________________________________________________________________________________________________________________.</w:t>
      </w:r>
    </w:p>
    <w:p w:rsidR="00B63B57" w:rsidRPr="00976FFC" w:rsidRDefault="00B63B57" w:rsidP="00B63B57">
      <w:pPr>
        <w:spacing w:after="0" w:line="276" w:lineRule="auto"/>
        <w:ind w:firstLine="720"/>
        <w:rPr>
          <w:rFonts w:ascii="Times New Roman" w:eastAsia="Times New Roman" w:hAnsi="Times New Roman" w:cs="Times New Roman"/>
          <w:color w:val="000000" w:themeColor="text1"/>
          <w:sz w:val="18"/>
          <w:szCs w:val="18"/>
          <w:vertAlign w:val="superscript"/>
          <w:lang w:eastAsia="ru-RU"/>
        </w:rPr>
      </w:pPr>
      <w:r w:rsidRPr="00976FFC">
        <w:rPr>
          <w:rFonts w:ascii="Times New Roman" w:eastAsia="Times New Roman" w:hAnsi="Times New Roman" w:cs="Times New Roman"/>
          <w:color w:val="000000" w:themeColor="text1"/>
          <w:sz w:val="18"/>
          <w:szCs w:val="18"/>
          <w:vertAlign w:val="superscript"/>
          <w:lang w:eastAsia="ru-RU"/>
        </w:rPr>
        <w:t xml:space="preserve">                                                                                                           (местонахождение подключаемого объекта)</w:t>
      </w:r>
    </w:p>
    <w:p w:rsidR="00B63B57" w:rsidRPr="00976FFC" w:rsidRDefault="00B63B57" w:rsidP="00B63B57">
      <w:pPr>
        <w:tabs>
          <w:tab w:val="left" w:pos="284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6"/>
          <w:szCs w:val="16"/>
          <w:lang w:eastAsia="ru-RU"/>
        </w:rPr>
      </w:pPr>
    </w:p>
    <w:p w:rsidR="00B63B57" w:rsidRPr="00976FFC" w:rsidRDefault="00B63B57" w:rsidP="00B63B57">
      <w:pPr>
        <w:tabs>
          <w:tab w:val="left" w:pos="284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76F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Правовые основания пользования подключаемым объектом и земельным участком</w:t>
      </w:r>
      <w:r w:rsidRPr="00976F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__________________________________________________</w:t>
      </w:r>
      <w:bookmarkEnd w:id="1"/>
      <w:bookmarkEnd w:id="2"/>
      <w:r w:rsidRPr="00976F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</w:t>
      </w:r>
    </w:p>
    <w:p w:rsidR="00B63B57" w:rsidRPr="00976FFC" w:rsidRDefault="00B63B57" w:rsidP="00B63B57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 w:themeColor="text1"/>
          <w:sz w:val="18"/>
          <w:szCs w:val="18"/>
          <w:vertAlign w:val="superscript"/>
          <w:lang w:eastAsia="ru-RU"/>
        </w:rPr>
      </w:pPr>
      <w:r w:rsidRPr="00976FFC">
        <w:rPr>
          <w:rFonts w:ascii="Times New Roman" w:eastAsia="Times New Roman" w:hAnsi="Times New Roman" w:cs="Times New Roman"/>
          <w:color w:val="000000" w:themeColor="text1"/>
          <w:sz w:val="18"/>
          <w:szCs w:val="18"/>
          <w:vertAlign w:val="superscript"/>
          <w:lang w:eastAsia="ru-RU"/>
        </w:rPr>
        <w:t xml:space="preserve">                     (подробно: правовые основания владения и (или) пользования земельным участком, на котором располагается строящийся (реконструируемый) объект капитального строительства)</w:t>
      </w:r>
    </w:p>
    <w:p w:rsidR="00B63B57" w:rsidRPr="00976FFC" w:rsidRDefault="00B63B57" w:rsidP="00B63B57">
      <w:pPr>
        <w:spacing w:after="0" w:line="276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8"/>
          <w:szCs w:val="16"/>
          <w:lang w:eastAsia="ru-RU"/>
        </w:rPr>
      </w:pPr>
    </w:p>
    <w:p w:rsidR="00B63B57" w:rsidRPr="00976FFC" w:rsidRDefault="00B63B57" w:rsidP="00B63B57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76F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Информация о границах земельного участка, на котором планируется осуществить строительство (реконструкцию, модернизацию) подключаемого объекта</w:t>
      </w:r>
      <w:r w:rsidRPr="00976F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</w:p>
    <w:p w:rsidR="00B63B57" w:rsidRPr="00976FFC" w:rsidRDefault="00B63B57" w:rsidP="00B63B57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  <w:r w:rsidRPr="00976F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кадастровый номер участка</w:t>
      </w:r>
      <w:r w:rsidRPr="00976F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______________________________________________ </w:t>
      </w:r>
    </w:p>
    <w:p w:rsidR="00B63B57" w:rsidRPr="00976FFC" w:rsidRDefault="00B63B57" w:rsidP="00B63B57">
      <w:pPr>
        <w:spacing w:after="0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B63B57" w:rsidRPr="00976FFC" w:rsidRDefault="00B63B57" w:rsidP="00B63B57">
      <w:pPr>
        <w:spacing w:after="0" w:line="276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76F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Информация о разрешенном использовании земельного участка:</w:t>
      </w:r>
      <w:r w:rsidRPr="00976F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__________________________________________________________________;</w:t>
      </w:r>
    </w:p>
    <w:p w:rsidR="00B63B57" w:rsidRPr="00976FFC" w:rsidRDefault="00B63B57" w:rsidP="00B63B57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76F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Сведения о размере суммарной подключаемой тепловой нагрузки с указанием вида теплоносителя и его параметров (давление и температура), категории надежности:</w:t>
      </w:r>
      <w:r w:rsidRPr="00976FFC">
        <w:rPr>
          <w:color w:val="000000" w:themeColor="text1"/>
        </w:rPr>
        <w:t xml:space="preserve"> </w:t>
      </w:r>
    </w:p>
    <w:p w:rsidR="00B63B57" w:rsidRPr="00976FFC" w:rsidRDefault="00B63B57" w:rsidP="00B63B57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76F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 w:type="page"/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1275"/>
        <w:gridCol w:w="1276"/>
        <w:gridCol w:w="1417"/>
        <w:gridCol w:w="1134"/>
        <w:gridCol w:w="1134"/>
        <w:gridCol w:w="1276"/>
      </w:tblGrid>
      <w:tr w:rsidR="00B63B57" w:rsidRPr="007F598F" w:rsidTr="00896CE0">
        <w:trPr>
          <w:trHeight w:val="795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B57" w:rsidRPr="00976FFC" w:rsidRDefault="00B63B57" w:rsidP="00896CE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B63B57" w:rsidRPr="00976FFC" w:rsidRDefault="00B63B57" w:rsidP="00896CE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76F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Наименование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B57" w:rsidRPr="00976FFC" w:rsidRDefault="00B63B57" w:rsidP="00896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B63B57" w:rsidRPr="00976FFC" w:rsidRDefault="00B63B57" w:rsidP="00896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76F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Технологические нужды</w:t>
            </w:r>
          </w:p>
          <w:p w:rsidR="00B63B57" w:rsidRPr="00976FFC" w:rsidRDefault="00B63B57" w:rsidP="00896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B57" w:rsidRPr="00976FFC" w:rsidRDefault="00B63B57" w:rsidP="00896CE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76F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Отопление</w:t>
            </w:r>
            <w:r w:rsidRPr="00976FFC" w:rsidDel="00DB66A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B57" w:rsidRPr="00976FFC" w:rsidRDefault="00B63B57" w:rsidP="00896CE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76F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Вентиляция</w:t>
            </w:r>
            <w:r w:rsidRPr="00976FFC" w:rsidDel="00DB66A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B57" w:rsidRPr="00976FFC" w:rsidRDefault="00B63B57" w:rsidP="00896CE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left="79" w:hanging="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B63B57" w:rsidRPr="00976FFC" w:rsidRDefault="00B63B57" w:rsidP="00896CE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left="79" w:hanging="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76F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Кондиционирование воздуха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B57" w:rsidRPr="00976FFC" w:rsidRDefault="00B63B57" w:rsidP="00896CE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left="79" w:hanging="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76F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Горячее водоснабжение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B57" w:rsidRPr="00976FFC" w:rsidRDefault="00B63B57" w:rsidP="00896CE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left="79" w:hanging="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76F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Итого</w:t>
            </w:r>
          </w:p>
        </w:tc>
      </w:tr>
      <w:tr w:rsidR="00B63B57" w:rsidRPr="007F598F" w:rsidTr="00896CE0">
        <w:trPr>
          <w:trHeight w:val="598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B57" w:rsidRPr="00976FFC" w:rsidRDefault="00B63B57" w:rsidP="00896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76F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Расчетный часовой расход тепловой энергии Гкал/час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B57" w:rsidRPr="00976FFC" w:rsidRDefault="00B63B57" w:rsidP="00896CE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B57" w:rsidRPr="00976FFC" w:rsidRDefault="00B63B57" w:rsidP="00896CE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B57" w:rsidRPr="00976FFC" w:rsidRDefault="00B63B57" w:rsidP="00896CE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B57" w:rsidRPr="00976FFC" w:rsidRDefault="00B63B57" w:rsidP="00896CE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left="79" w:hanging="7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B57" w:rsidRPr="00976FFC" w:rsidRDefault="00B63B57" w:rsidP="00896CE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left="79" w:hanging="7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B57" w:rsidRPr="00976FFC" w:rsidRDefault="00B63B57" w:rsidP="00896CE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left="79" w:hanging="7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B63B57" w:rsidRPr="007F598F" w:rsidTr="00896CE0">
        <w:trPr>
          <w:trHeight w:val="565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B57" w:rsidRPr="00976FFC" w:rsidRDefault="00B63B57" w:rsidP="00896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76F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Температура теплоносителя °С в системе теплоснабжения</w:t>
            </w:r>
          </w:p>
        </w:tc>
        <w:tc>
          <w:tcPr>
            <w:tcW w:w="75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B57" w:rsidRPr="00976FFC" w:rsidRDefault="00B63B57" w:rsidP="00896CE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left="79" w:hanging="7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B63B57" w:rsidRPr="007F598F" w:rsidTr="00896CE0">
        <w:trPr>
          <w:trHeight w:val="435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B57" w:rsidRPr="00976FFC" w:rsidRDefault="00B63B57" w:rsidP="00896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76F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Давление теплоносителя кгс/см</w:t>
            </w:r>
            <w:r w:rsidRPr="00976F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75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B57" w:rsidRPr="00976FFC" w:rsidRDefault="00B63B57" w:rsidP="00896CE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left="79" w:hanging="7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B63B57" w:rsidRPr="007F598F" w:rsidTr="00896CE0">
        <w:trPr>
          <w:trHeight w:val="1072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B57" w:rsidRPr="00976FFC" w:rsidRDefault="00B63B57" w:rsidP="00896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76F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Требования к надежности (допустимые перерывы в подаче теплоносителя по продолжительности, периодам года) I, II, III категории</w:t>
            </w:r>
          </w:p>
        </w:tc>
        <w:tc>
          <w:tcPr>
            <w:tcW w:w="75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B57" w:rsidRPr="00976FFC" w:rsidRDefault="00B63B57" w:rsidP="00896CE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left="79" w:hanging="7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</w:tbl>
    <w:p w:rsidR="00B63B57" w:rsidRPr="00976FFC" w:rsidRDefault="00B63B57" w:rsidP="00B63B57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B63B57" w:rsidRPr="00976FFC" w:rsidRDefault="00B63B57" w:rsidP="00B63B57">
      <w:pPr>
        <w:spacing w:after="0" w:line="276" w:lineRule="auto"/>
        <w:ind w:firstLine="720"/>
        <w:rPr>
          <w:rFonts w:ascii="Times New Roman" w:eastAsia="Times New Roman" w:hAnsi="Times New Roman" w:cs="Times New Roman"/>
          <w:color w:val="000000" w:themeColor="text1"/>
          <w:sz w:val="6"/>
          <w:szCs w:val="6"/>
          <w:lang w:eastAsia="ru-RU"/>
        </w:rPr>
      </w:pPr>
    </w:p>
    <w:p w:rsidR="00B63B57" w:rsidRPr="00976FFC" w:rsidRDefault="00B63B57" w:rsidP="00B63B57">
      <w:pPr>
        <w:tabs>
          <w:tab w:val="center" w:pos="4677"/>
          <w:tab w:val="right" w:pos="9355"/>
        </w:tabs>
        <w:spacing w:after="0" w:line="276" w:lineRule="auto"/>
        <w:ind w:firstLine="720"/>
        <w:rPr>
          <w:rFonts w:ascii="Times New Roman" w:eastAsia="Times New Roman" w:hAnsi="Times New Roman" w:cs="Times New Roman"/>
          <w:color w:val="000000" w:themeColor="text1"/>
          <w:sz w:val="6"/>
          <w:szCs w:val="6"/>
          <w:lang w:eastAsia="ru-RU"/>
        </w:rPr>
      </w:pPr>
    </w:p>
    <w:p w:rsidR="00B63B57" w:rsidRPr="00976FFC" w:rsidRDefault="00B63B57" w:rsidP="00B63B57">
      <w:pPr>
        <w:tabs>
          <w:tab w:val="left" w:pos="0"/>
        </w:tabs>
        <w:spacing w:after="120" w:line="276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bookmarkStart w:id="3" w:name="_Toc278981541"/>
      <w:bookmarkStart w:id="4" w:name="_Toc278981195"/>
      <w:r w:rsidRPr="00976F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Приложения к запросу (в соответствии с требованиями п. 16 «Правил подключения (технологического присоединения) к системам теплоснабжения, включая правила недискриминационного доступа к услугам по подключению (технологическому присоединению) к системам теплоснабжения», утвержденными постановлением Правительства РФ от 30.11.2021 № 2115:</w:t>
      </w:r>
      <w:bookmarkEnd w:id="3"/>
      <w:bookmarkEnd w:id="4"/>
    </w:p>
    <w:p w:rsidR="00B63B57" w:rsidRPr="00976FFC" w:rsidRDefault="00B63B57" w:rsidP="00B63B57">
      <w:pPr>
        <w:tabs>
          <w:tab w:val="left" w:pos="0"/>
        </w:tabs>
        <w:spacing w:after="120" w:line="276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76F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копии правоустанавливающих документов, подтверждающих право собственности или иное законное право заявителя на земельный участок, права на которые не зарегистрированы в Едином государственном реестре недвижимости (в случае если такие права зарегистрированы в указанном реестре, представляются также соответствующие </w:t>
      </w:r>
      <w:r w:rsidRPr="00976F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выписки из Единого государственного реестра недвижимости с датой выдачи не ранее 30 дней</w:t>
      </w:r>
      <w:r w:rsidRPr="00976F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), заверенные заявителем;</w:t>
      </w:r>
    </w:p>
    <w:p w:rsidR="00B63B57" w:rsidRPr="00976FFC" w:rsidRDefault="00B63B57" w:rsidP="00B63B57">
      <w:pPr>
        <w:tabs>
          <w:tab w:val="left" w:pos="0"/>
        </w:tabs>
        <w:spacing w:after="120" w:line="276" w:lineRule="auto"/>
        <w:ind w:firstLine="851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 w:rsidRPr="00976FF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Дополнительно при наличии, может быть предоставлен Ситуационный план расположения подключаемого объекта с привязкой к территории населенного пункта или элементам территориального деления в схеме теплоснабжения (не является обязательным).</w:t>
      </w:r>
    </w:p>
    <w:p w:rsidR="00B63B57" w:rsidRPr="00976FFC" w:rsidRDefault="00B63B57" w:rsidP="00B63B57">
      <w:pPr>
        <w:pStyle w:val="no-indent"/>
        <w:spacing w:before="0" w:beforeAutospacing="0" w:after="0" w:afterAutospacing="0"/>
        <w:rPr>
          <w:color w:val="000000" w:themeColor="text1"/>
        </w:rPr>
      </w:pPr>
    </w:p>
    <w:p w:rsidR="00B63B57" w:rsidRPr="00976FFC" w:rsidRDefault="00B63B57" w:rsidP="00B63B57">
      <w:pPr>
        <w:pStyle w:val="no-indent"/>
        <w:spacing w:before="0" w:beforeAutospacing="0" w:after="0" w:afterAutospacing="0"/>
        <w:rPr>
          <w:color w:val="000000" w:themeColor="text1"/>
        </w:rPr>
      </w:pPr>
      <w:r w:rsidRPr="00976FFC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F5F877" wp14:editId="5A49D036">
                <wp:simplePos x="0" y="0"/>
                <wp:positionH relativeFrom="column">
                  <wp:posOffset>4199890</wp:posOffset>
                </wp:positionH>
                <wp:positionV relativeFrom="paragraph">
                  <wp:posOffset>25400</wp:posOffset>
                </wp:positionV>
                <wp:extent cx="152400" cy="152400"/>
                <wp:effectExtent l="19050" t="19050" r="19050" b="19050"/>
                <wp:wrapNone/>
                <wp:docPr id="1827948692" name="Прямоугольник 18279486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A3F1C7" id="Прямоугольник 1827948692" o:spid="_x0000_s1026" style="position:absolute;margin-left:330.7pt;margin-top:2pt;width:12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" filled="f" strokecolor="#41719c" strokeweight="2.25pt"/>
            </w:pict>
          </mc:Fallback>
        </mc:AlternateContent>
      </w:r>
      <w:r w:rsidRPr="00976FFC">
        <w:rPr>
          <w:color w:val="000000" w:themeColor="text1"/>
        </w:rPr>
        <w:t>Я даю свое согласие на обработку моих персональных данных</w:t>
      </w:r>
    </w:p>
    <w:p w:rsidR="00B63B57" w:rsidRPr="00976FFC" w:rsidRDefault="00B63B57" w:rsidP="00B63B57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B63B57" w:rsidRPr="00976FFC" w:rsidRDefault="00B63B57" w:rsidP="00B63B57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76F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Заявитель (юридическое лицо):</w:t>
      </w:r>
    </w:p>
    <w:p w:rsidR="00B63B57" w:rsidRPr="00976FFC" w:rsidRDefault="00B63B57" w:rsidP="00B63B57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76F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  _______________  _________________________________</w:t>
      </w:r>
    </w:p>
    <w:p w:rsidR="00B63B57" w:rsidRPr="00976FFC" w:rsidRDefault="00B63B57" w:rsidP="00B63B57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  <w:lang w:eastAsia="ru-RU"/>
        </w:rPr>
      </w:pPr>
      <w:r w:rsidRPr="00976FFC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  <w:lang w:eastAsia="ru-RU"/>
        </w:rPr>
        <w:t xml:space="preserve">        (</w:t>
      </w:r>
      <w:proofErr w:type="gramStart"/>
      <w:r w:rsidRPr="00976FFC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  <w:lang w:eastAsia="ru-RU"/>
        </w:rPr>
        <w:t xml:space="preserve">должность)   </w:t>
      </w:r>
      <w:proofErr w:type="gramEnd"/>
      <w:r w:rsidRPr="00976FFC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  <w:lang w:eastAsia="ru-RU"/>
        </w:rPr>
        <w:t xml:space="preserve">       </w:t>
      </w:r>
      <w:r w:rsidRPr="00976FFC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  <w:lang w:eastAsia="ru-RU"/>
        </w:rPr>
        <w:tab/>
        <w:t xml:space="preserve">                   МП                        (подпись)                                                        (фамилия, имя, отчество)</w:t>
      </w:r>
    </w:p>
    <w:p w:rsidR="00B63B57" w:rsidRPr="00976FFC" w:rsidRDefault="00B63B57" w:rsidP="00B63B57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B63B57" w:rsidRPr="00976FFC" w:rsidRDefault="00B63B57" w:rsidP="00B63B57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76F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Заявитель (физическое лицо):</w:t>
      </w:r>
    </w:p>
    <w:p w:rsidR="00B63B57" w:rsidRPr="00976FFC" w:rsidRDefault="00B63B57" w:rsidP="00B63B57">
      <w:pPr>
        <w:widowControl w:val="0"/>
        <w:autoSpaceDE w:val="0"/>
        <w:autoSpaceDN w:val="0"/>
        <w:adjustRightInd w:val="0"/>
        <w:spacing w:after="0" w:line="276" w:lineRule="auto"/>
        <w:ind w:left="2124"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76F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_______________  _________________________________</w:t>
      </w:r>
    </w:p>
    <w:p w:rsidR="00B63B57" w:rsidRPr="00976FFC" w:rsidRDefault="00B63B57" w:rsidP="00B63B57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  <w:lang w:eastAsia="ru-RU"/>
        </w:rPr>
      </w:pPr>
      <w:r w:rsidRPr="00976F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</w:t>
      </w:r>
      <w:r w:rsidRPr="00976F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Pr="00976F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Pr="00976F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  <w:t xml:space="preserve">              </w:t>
      </w:r>
      <w:r w:rsidRPr="00976FFC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>(</w:t>
      </w:r>
      <w:proofErr w:type="gramStart"/>
      <w:r w:rsidRPr="00976FFC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  <w:lang w:eastAsia="ru-RU"/>
        </w:rPr>
        <w:t xml:space="preserve">подпись)   </w:t>
      </w:r>
      <w:proofErr w:type="gramEnd"/>
      <w:r w:rsidRPr="00976FFC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  <w:lang w:eastAsia="ru-RU"/>
        </w:rPr>
        <w:t xml:space="preserve">                                                    (фамилия, имя, отчество)</w:t>
      </w:r>
    </w:p>
    <w:p w:rsidR="00B63B57" w:rsidRPr="00976FFC" w:rsidRDefault="00B63B57" w:rsidP="00B63B57">
      <w:pPr>
        <w:spacing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976FFC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                              Дата: «_____» ______________ 202___г.</w:t>
      </w:r>
    </w:p>
    <w:p w:rsidR="00B63B57" w:rsidRPr="00976FFC" w:rsidRDefault="00B63B57" w:rsidP="00B63B57">
      <w:pPr>
        <w:tabs>
          <w:tab w:val="left" w:pos="0"/>
          <w:tab w:val="left" w:pos="2410"/>
        </w:tabs>
        <w:spacing w:after="0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B63B57" w:rsidRPr="00976FFC" w:rsidRDefault="00B63B57" w:rsidP="00B63B57">
      <w:pPr>
        <w:tabs>
          <w:tab w:val="left" w:pos="0"/>
          <w:tab w:val="left" w:pos="2410"/>
        </w:tabs>
        <w:spacing w:after="0" w:line="276" w:lineRule="auto"/>
        <w:rPr>
          <w:rFonts w:ascii="Times New Roman" w:eastAsia="Times New Roman" w:hAnsi="Times New Roman" w:cs="Arial"/>
          <w:color w:val="000000" w:themeColor="text1"/>
          <w:sz w:val="24"/>
          <w:szCs w:val="24"/>
          <w:lang w:eastAsia="ru-RU"/>
        </w:rPr>
      </w:pPr>
      <w:r w:rsidRPr="00976F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Исполнитель: </w:t>
      </w:r>
      <w:r w:rsidRPr="00976F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  <w:t xml:space="preserve">__________________, Контактный телефон: </w:t>
      </w:r>
      <w:r w:rsidRPr="00976F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  <w:t>__________________</w:t>
      </w:r>
    </w:p>
    <w:p w:rsidR="00B63B57" w:rsidRDefault="00B63B57">
      <w:bookmarkStart w:id="5" w:name="_GoBack"/>
      <w:bookmarkEnd w:id="5"/>
    </w:p>
    <w:sectPr w:rsidR="00B63B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57E6" w:rsidRDefault="00A457E6" w:rsidP="00B63B57">
      <w:pPr>
        <w:spacing w:after="0" w:line="240" w:lineRule="auto"/>
      </w:pPr>
      <w:r>
        <w:separator/>
      </w:r>
    </w:p>
  </w:endnote>
  <w:endnote w:type="continuationSeparator" w:id="0">
    <w:p w:rsidR="00A457E6" w:rsidRDefault="00A457E6" w:rsidP="00B63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57E6" w:rsidRDefault="00A457E6" w:rsidP="00B63B57">
      <w:pPr>
        <w:spacing w:after="0" w:line="240" w:lineRule="auto"/>
      </w:pPr>
      <w:r>
        <w:separator/>
      </w:r>
    </w:p>
  </w:footnote>
  <w:footnote w:type="continuationSeparator" w:id="0">
    <w:p w:rsidR="00A457E6" w:rsidRDefault="00A457E6" w:rsidP="00B63B57">
      <w:pPr>
        <w:spacing w:after="0" w:line="240" w:lineRule="auto"/>
      </w:pPr>
      <w:r>
        <w:continuationSeparator/>
      </w:r>
    </w:p>
  </w:footnote>
  <w:footnote w:id="1">
    <w:p w:rsidR="00B63B57" w:rsidRDefault="00B63B57" w:rsidP="00B63B57">
      <w:pPr>
        <w:pStyle w:val="a4"/>
      </w:pPr>
      <w:r>
        <w:rPr>
          <w:rStyle w:val="a6"/>
        </w:rPr>
        <w:footnoteRef/>
      </w:r>
      <w:r w:rsidRPr="00DE68DF">
        <w:rPr>
          <w:rFonts w:ascii="Times New Roman" w:hAnsi="Times New Roman"/>
        </w:rPr>
        <w:t xml:space="preserve">Сведения о телефоне и адресе электронной почты предоставляются по желанию </w:t>
      </w:r>
      <w:r>
        <w:rPr>
          <w:rFonts w:ascii="Times New Roman" w:hAnsi="Times New Roman"/>
        </w:rPr>
        <w:t>З</w:t>
      </w:r>
      <w:r w:rsidRPr="00DE68DF">
        <w:rPr>
          <w:rFonts w:ascii="Times New Roman" w:hAnsi="Times New Roman"/>
        </w:rPr>
        <w:t>аявителя</w:t>
      </w:r>
      <w:r>
        <w:rPr>
          <w:rFonts w:ascii="Times New Roman" w:hAnsi="Times New Roman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B57"/>
    <w:rsid w:val="00A457E6"/>
    <w:rsid w:val="00B63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A9CDD3-B6E3-419E-A84C-4F24E7F07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3B57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63B57"/>
    <w:rPr>
      <w:b/>
      <w:bCs/>
      <w:color w:val="auto"/>
    </w:rPr>
  </w:style>
  <w:style w:type="paragraph" w:styleId="a4">
    <w:name w:val="footnote text"/>
    <w:basedOn w:val="a"/>
    <w:link w:val="a5"/>
    <w:uiPriority w:val="99"/>
    <w:semiHidden/>
    <w:unhideWhenUsed/>
    <w:rsid w:val="00B63B57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B63B57"/>
    <w:rPr>
      <w:rFonts w:eastAsiaTheme="minorEastAsia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B63B57"/>
    <w:rPr>
      <w:vertAlign w:val="superscript"/>
    </w:rPr>
  </w:style>
  <w:style w:type="paragraph" w:customStyle="1" w:styleId="no-indent">
    <w:name w:val="no-indent"/>
    <w:basedOn w:val="a"/>
    <w:rsid w:val="00B63B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B63B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667</Words>
  <Characters>3805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</dc:creator>
  <cp:keywords/>
  <dc:description/>
  <cp:lastModifiedBy>Юрий</cp:lastModifiedBy>
  <cp:revision>1</cp:revision>
  <dcterms:created xsi:type="dcterms:W3CDTF">2023-10-29T22:45:00Z</dcterms:created>
  <dcterms:modified xsi:type="dcterms:W3CDTF">2023-10-29T22:48:00Z</dcterms:modified>
</cp:coreProperties>
</file>